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11D" w:rsidRPr="00545AF9" w:rsidRDefault="0018250B" w:rsidP="00EF3AC3">
      <w:pPr>
        <w:tabs>
          <w:tab w:val="left" w:pos="720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5AF9">
        <w:rPr>
          <w:rFonts w:ascii="Times New Roman" w:hAnsi="Times New Roman" w:cs="Times New Roman"/>
          <w:b/>
          <w:sz w:val="28"/>
          <w:szCs w:val="28"/>
        </w:rPr>
        <w:t>BOARD OF COUNTY COMMISSIONERS</w:t>
      </w:r>
      <w:r w:rsidR="00637DAB" w:rsidRPr="00545AF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COUNTY OF KITTITAS                                                                                     </w:t>
      </w:r>
      <w:r w:rsidRPr="00545AF9">
        <w:rPr>
          <w:rFonts w:ascii="Times New Roman" w:hAnsi="Times New Roman" w:cs="Times New Roman"/>
          <w:b/>
          <w:sz w:val="28"/>
          <w:szCs w:val="28"/>
        </w:rPr>
        <w:t>STATE OF WASHINGTON</w:t>
      </w:r>
    </w:p>
    <w:p w:rsidR="0018250B" w:rsidRPr="00F06B1B" w:rsidRDefault="0018250B" w:rsidP="00637DA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6B1B">
        <w:rPr>
          <w:rFonts w:ascii="Times New Roman" w:hAnsi="Times New Roman" w:cs="Times New Roman"/>
          <w:b/>
          <w:sz w:val="24"/>
          <w:szCs w:val="24"/>
        </w:rPr>
        <w:t>PROCLAMATION</w:t>
      </w:r>
    </w:p>
    <w:p w:rsidR="00A0131E" w:rsidRPr="00545AF9" w:rsidRDefault="00A0131E" w:rsidP="00545AF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545AF9">
        <w:rPr>
          <w:rFonts w:ascii="Times New Roman" w:hAnsi="Times New Roman" w:cs="Times New Roman"/>
          <w:b/>
          <w:sz w:val="24"/>
          <w:szCs w:val="28"/>
        </w:rPr>
        <w:t>PROCLAIMING</w:t>
      </w:r>
      <w:r w:rsidR="00545AF9" w:rsidRPr="00545AF9">
        <w:rPr>
          <w:rFonts w:ascii="Times New Roman" w:hAnsi="Times New Roman" w:cs="Times New Roman"/>
          <w:b/>
          <w:sz w:val="24"/>
          <w:szCs w:val="28"/>
        </w:rPr>
        <w:t xml:space="preserve"> THE WEEK OF APRIL </w:t>
      </w:r>
      <w:r w:rsidR="00074A62">
        <w:rPr>
          <w:rFonts w:ascii="Times New Roman" w:hAnsi="Times New Roman" w:cs="Times New Roman"/>
          <w:b/>
          <w:sz w:val="24"/>
          <w:szCs w:val="28"/>
        </w:rPr>
        <w:t>1</w:t>
      </w:r>
      <w:r w:rsidR="009C357F">
        <w:rPr>
          <w:rFonts w:ascii="Times New Roman" w:hAnsi="Times New Roman" w:cs="Times New Roman"/>
          <w:b/>
          <w:sz w:val="24"/>
          <w:szCs w:val="28"/>
        </w:rPr>
        <w:t xml:space="preserve"> through</w:t>
      </w:r>
      <w:r w:rsidR="00127CD1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074A62">
        <w:rPr>
          <w:rFonts w:ascii="Times New Roman" w:hAnsi="Times New Roman" w:cs="Times New Roman"/>
          <w:b/>
          <w:sz w:val="24"/>
          <w:szCs w:val="28"/>
        </w:rPr>
        <w:t>7</w:t>
      </w:r>
      <w:r w:rsidR="00512F4E">
        <w:rPr>
          <w:rFonts w:ascii="Times New Roman" w:hAnsi="Times New Roman" w:cs="Times New Roman"/>
          <w:b/>
          <w:sz w:val="24"/>
          <w:szCs w:val="28"/>
        </w:rPr>
        <w:t>, 201</w:t>
      </w:r>
      <w:r w:rsidR="00074A62">
        <w:rPr>
          <w:rFonts w:ascii="Times New Roman" w:hAnsi="Times New Roman" w:cs="Times New Roman"/>
          <w:b/>
          <w:sz w:val="24"/>
          <w:szCs w:val="28"/>
        </w:rPr>
        <w:t>9</w:t>
      </w:r>
      <w:r w:rsidR="00545AF9" w:rsidRPr="00545AF9">
        <w:rPr>
          <w:rFonts w:ascii="Times New Roman" w:hAnsi="Times New Roman" w:cs="Times New Roman"/>
          <w:b/>
          <w:sz w:val="24"/>
          <w:szCs w:val="28"/>
        </w:rPr>
        <w:t xml:space="preserve"> AS                         </w:t>
      </w:r>
      <w:r w:rsidR="00545AF9">
        <w:rPr>
          <w:rFonts w:ascii="Times New Roman" w:hAnsi="Times New Roman" w:cs="Times New Roman"/>
          <w:b/>
          <w:sz w:val="24"/>
          <w:szCs w:val="28"/>
        </w:rPr>
        <w:t xml:space="preserve">                       </w:t>
      </w:r>
      <w:r w:rsidRPr="00545AF9">
        <w:rPr>
          <w:rFonts w:ascii="Times New Roman" w:hAnsi="Times New Roman" w:cs="Times New Roman"/>
          <w:b/>
          <w:sz w:val="24"/>
          <w:szCs w:val="28"/>
        </w:rPr>
        <w:t>PUBLIC HEALTH WEEK</w:t>
      </w:r>
    </w:p>
    <w:p w:rsidR="004F4CD5" w:rsidRDefault="004F4CD5" w:rsidP="00BA411D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A411D" w:rsidRPr="00F06B1B" w:rsidRDefault="00BA411D" w:rsidP="00F06B1B">
      <w:pPr>
        <w:spacing w:line="240" w:lineRule="auto"/>
        <w:ind w:left="1530" w:hanging="1890"/>
        <w:rPr>
          <w:rFonts w:ascii="Times New Roman" w:hAnsi="Times New Roman" w:cs="Times New Roman"/>
          <w:sz w:val="24"/>
          <w:szCs w:val="24"/>
        </w:rPr>
      </w:pPr>
      <w:r w:rsidRPr="00F06B1B">
        <w:rPr>
          <w:rFonts w:ascii="Times New Roman" w:hAnsi="Times New Roman" w:cs="Times New Roman"/>
          <w:b/>
          <w:sz w:val="24"/>
          <w:szCs w:val="24"/>
        </w:rPr>
        <w:t xml:space="preserve">WHEREAS: </w:t>
      </w:r>
      <w:r w:rsidR="004F4CD5" w:rsidRPr="00F06B1B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F06B1B">
        <w:rPr>
          <w:rFonts w:ascii="Times New Roman" w:hAnsi="Times New Roman" w:cs="Times New Roman"/>
          <w:b/>
          <w:sz w:val="24"/>
          <w:szCs w:val="24"/>
        </w:rPr>
        <w:tab/>
      </w:r>
      <w:r w:rsidR="00031544" w:rsidRPr="00F06B1B">
        <w:rPr>
          <w:rFonts w:ascii="Times New Roman" w:hAnsi="Times New Roman" w:cs="Times New Roman"/>
          <w:sz w:val="24"/>
          <w:szCs w:val="24"/>
        </w:rPr>
        <w:t xml:space="preserve">The week of April </w:t>
      </w:r>
      <w:r w:rsidR="00074A62">
        <w:rPr>
          <w:rFonts w:ascii="Times New Roman" w:hAnsi="Times New Roman" w:cs="Times New Roman"/>
          <w:sz w:val="24"/>
          <w:szCs w:val="24"/>
        </w:rPr>
        <w:t>1-7</w:t>
      </w:r>
      <w:r w:rsidR="00554819" w:rsidRPr="00F06B1B">
        <w:rPr>
          <w:rFonts w:ascii="Times New Roman" w:hAnsi="Times New Roman" w:cs="Times New Roman"/>
          <w:sz w:val="24"/>
          <w:szCs w:val="24"/>
        </w:rPr>
        <w:t>, 201</w:t>
      </w:r>
      <w:r w:rsidR="00074A62">
        <w:rPr>
          <w:rFonts w:ascii="Times New Roman" w:hAnsi="Times New Roman" w:cs="Times New Roman"/>
          <w:sz w:val="24"/>
          <w:szCs w:val="24"/>
        </w:rPr>
        <w:t>9</w:t>
      </w:r>
      <w:r w:rsidR="00031544" w:rsidRPr="00F06B1B">
        <w:rPr>
          <w:rFonts w:ascii="Times New Roman" w:hAnsi="Times New Roman" w:cs="Times New Roman"/>
          <w:sz w:val="24"/>
          <w:szCs w:val="24"/>
        </w:rPr>
        <w:t xml:space="preserve"> is N</w:t>
      </w:r>
      <w:r w:rsidRPr="00F06B1B">
        <w:rPr>
          <w:rFonts w:ascii="Times New Roman" w:hAnsi="Times New Roman" w:cs="Times New Roman"/>
          <w:sz w:val="24"/>
          <w:szCs w:val="24"/>
        </w:rPr>
        <w:t>ational Public Health Week, sponsored</w:t>
      </w:r>
      <w:r w:rsidR="00D924DD">
        <w:rPr>
          <w:rFonts w:ascii="Times New Roman" w:hAnsi="Times New Roman" w:cs="Times New Roman"/>
          <w:sz w:val="24"/>
          <w:szCs w:val="24"/>
        </w:rPr>
        <w:t xml:space="preserve"> </w:t>
      </w:r>
      <w:r w:rsidR="00D924DD" w:rsidRPr="00F06B1B">
        <w:rPr>
          <w:rFonts w:ascii="Times New Roman" w:hAnsi="Times New Roman" w:cs="Times New Roman"/>
          <w:sz w:val="24"/>
          <w:szCs w:val="24"/>
        </w:rPr>
        <w:t>by “Healthiest</w:t>
      </w:r>
      <w:r w:rsidRPr="00F06B1B">
        <w:rPr>
          <w:rFonts w:ascii="Times New Roman" w:hAnsi="Times New Roman" w:cs="Times New Roman"/>
          <w:sz w:val="24"/>
          <w:szCs w:val="24"/>
        </w:rPr>
        <w:t xml:space="preserve"> Nation 2030”; and</w:t>
      </w:r>
    </w:p>
    <w:p w:rsidR="00EF3AC3" w:rsidRPr="00F06B1B" w:rsidRDefault="00BA411D" w:rsidP="00F06B1B">
      <w:pPr>
        <w:autoSpaceDE w:val="0"/>
        <w:autoSpaceDN w:val="0"/>
        <w:adjustRightInd w:val="0"/>
        <w:spacing w:line="240" w:lineRule="auto"/>
        <w:ind w:left="1530" w:hanging="1890"/>
        <w:rPr>
          <w:rFonts w:ascii="Times New Roman" w:hAnsi="Times New Roman" w:cs="Times New Roman"/>
          <w:sz w:val="24"/>
          <w:szCs w:val="24"/>
        </w:rPr>
      </w:pPr>
      <w:r w:rsidRPr="00F06B1B">
        <w:rPr>
          <w:rFonts w:ascii="Times New Roman" w:hAnsi="Times New Roman" w:cs="Times New Roman"/>
          <w:b/>
          <w:sz w:val="24"/>
          <w:szCs w:val="24"/>
        </w:rPr>
        <w:t>WHEREAS:</w:t>
      </w:r>
      <w:r w:rsidR="007A07AB" w:rsidRPr="00F06B1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4CD5" w:rsidRPr="00F06B1B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F06B1B">
        <w:rPr>
          <w:rFonts w:ascii="Times New Roman" w:hAnsi="Times New Roman" w:cs="Times New Roman"/>
          <w:b/>
          <w:sz w:val="24"/>
          <w:szCs w:val="24"/>
        </w:rPr>
        <w:tab/>
      </w:r>
      <w:r w:rsidR="00031544" w:rsidRPr="00F06B1B">
        <w:rPr>
          <w:rFonts w:ascii="Times New Roman" w:hAnsi="Times New Roman" w:cs="Times New Roman"/>
          <w:sz w:val="24"/>
          <w:szCs w:val="24"/>
        </w:rPr>
        <w:t>T</w:t>
      </w:r>
      <w:r w:rsidR="007A07AB" w:rsidRPr="00F06B1B">
        <w:rPr>
          <w:rFonts w:ascii="Times New Roman" w:hAnsi="Times New Roman" w:cs="Times New Roman"/>
          <w:sz w:val="24"/>
          <w:szCs w:val="24"/>
        </w:rPr>
        <w:t>he Kitti</w:t>
      </w:r>
      <w:r w:rsidR="00031544" w:rsidRPr="00F06B1B">
        <w:rPr>
          <w:rFonts w:ascii="Times New Roman" w:hAnsi="Times New Roman" w:cs="Times New Roman"/>
          <w:sz w:val="24"/>
          <w:szCs w:val="24"/>
        </w:rPr>
        <w:t>tas C</w:t>
      </w:r>
      <w:r w:rsidR="00945556" w:rsidRPr="00F06B1B">
        <w:rPr>
          <w:rFonts w:ascii="Times New Roman" w:hAnsi="Times New Roman" w:cs="Times New Roman"/>
          <w:sz w:val="24"/>
          <w:szCs w:val="24"/>
        </w:rPr>
        <w:t>ounty</w:t>
      </w:r>
      <w:r w:rsidR="00031544" w:rsidRPr="00F06B1B">
        <w:rPr>
          <w:rFonts w:ascii="Times New Roman" w:hAnsi="Times New Roman" w:cs="Times New Roman"/>
          <w:sz w:val="24"/>
          <w:szCs w:val="24"/>
        </w:rPr>
        <w:t xml:space="preserve"> Public</w:t>
      </w:r>
      <w:r w:rsidR="00945556" w:rsidRPr="00F06B1B">
        <w:rPr>
          <w:rFonts w:ascii="Times New Roman" w:hAnsi="Times New Roman" w:cs="Times New Roman"/>
          <w:sz w:val="24"/>
          <w:szCs w:val="24"/>
        </w:rPr>
        <w:t xml:space="preserve"> Health Department will support </w:t>
      </w:r>
      <w:r w:rsidR="00637DAB" w:rsidRPr="00F06B1B">
        <w:rPr>
          <w:rFonts w:ascii="Times New Roman" w:hAnsi="Times New Roman" w:cs="Times New Roman"/>
          <w:sz w:val="24"/>
          <w:szCs w:val="24"/>
        </w:rPr>
        <w:t xml:space="preserve">and recognize </w:t>
      </w:r>
      <w:r w:rsidR="00074A62">
        <w:rPr>
          <w:rFonts w:ascii="Times New Roman" w:hAnsi="Times New Roman" w:cs="Times New Roman"/>
          <w:sz w:val="24"/>
          <w:szCs w:val="24"/>
        </w:rPr>
        <w:t>N</w:t>
      </w:r>
      <w:r w:rsidR="00554819" w:rsidRPr="00F06B1B">
        <w:rPr>
          <w:rFonts w:ascii="Times New Roman" w:hAnsi="Times New Roman" w:cs="Times New Roman"/>
          <w:sz w:val="24"/>
          <w:szCs w:val="24"/>
        </w:rPr>
        <w:t>ational Public Health Week 201</w:t>
      </w:r>
      <w:r w:rsidR="00074A62">
        <w:rPr>
          <w:rFonts w:ascii="Times New Roman" w:hAnsi="Times New Roman" w:cs="Times New Roman"/>
          <w:sz w:val="24"/>
          <w:szCs w:val="24"/>
        </w:rPr>
        <w:t>9</w:t>
      </w:r>
      <w:r w:rsidR="00637DAB" w:rsidRPr="00F06B1B">
        <w:rPr>
          <w:rFonts w:ascii="Times New Roman" w:hAnsi="Times New Roman" w:cs="Times New Roman"/>
          <w:sz w:val="24"/>
          <w:szCs w:val="24"/>
        </w:rPr>
        <w:t xml:space="preserve">, and work </w:t>
      </w:r>
      <w:r w:rsidR="00031544" w:rsidRPr="00F06B1B">
        <w:rPr>
          <w:rFonts w:ascii="Times New Roman" w:hAnsi="Times New Roman" w:cs="Times New Roman"/>
          <w:sz w:val="24"/>
          <w:szCs w:val="24"/>
        </w:rPr>
        <w:t xml:space="preserve">to protect and promote the health and environment of the people of Kittitas County; and </w:t>
      </w:r>
    </w:p>
    <w:p w:rsidR="00945556" w:rsidRPr="00F06B1B" w:rsidRDefault="004F4CD5" w:rsidP="00F06B1B">
      <w:pPr>
        <w:tabs>
          <w:tab w:val="left" w:pos="1530"/>
        </w:tabs>
        <w:spacing w:line="240" w:lineRule="auto"/>
        <w:ind w:left="1530" w:hanging="1800"/>
        <w:rPr>
          <w:rFonts w:ascii="Times New Roman" w:hAnsi="Times New Roman" w:cs="Times New Roman"/>
          <w:sz w:val="24"/>
          <w:szCs w:val="24"/>
        </w:rPr>
      </w:pPr>
      <w:r w:rsidRPr="00F06B1B">
        <w:rPr>
          <w:rFonts w:ascii="Times New Roman" w:hAnsi="Times New Roman" w:cs="Times New Roman"/>
          <w:b/>
          <w:sz w:val="24"/>
          <w:szCs w:val="24"/>
        </w:rPr>
        <w:t>WHEREAS:</w:t>
      </w:r>
      <w:r w:rsidR="00945556" w:rsidRPr="00F06B1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06B1B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F06B1B">
        <w:rPr>
          <w:rFonts w:ascii="Times New Roman" w:hAnsi="Times New Roman" w:cs="Times New Roman"/>
          <w:b/>
          <w:sz w:val="24"/>
          <w:szCs w:val="24"/>
        </w:rPr>
        <w:tab/>
      </w:r>
      <w:r w:rsidR="00037892" w:rsidRPr="00F06B1B">
        <w:rPr>
          <w:rFonts w:ascii="Times New Roman" w:hAnsi="Times New Roman" w:cs="Times New Roman"/>
          <w:sz w:val="24"/>
          <w:szCs w:val="24"/>
        </w:rPr>
        <w:t>T</w:t>
      </w:r>
      <w:r w:rsidR="00945556" w:rsidRPr="00F06B1B">
        <w:rPr>
          <w:rFonts w:ascii="Times New Roman" w:hAnsi="Times New Roman" w:cs="Times New Roman"/>
          <w:sz w:val="24"/>
          <w:szCs w:val="24"/>
        </w:rPr>
        <w:t>he Kittitas County Public Health Department</w:t>
      </w:r>
      <w:r w:rsidR="00637DAB" w:rsidRPr="00F06B1B">
        <w:rPr>
          <w:rFonts w:ascii="Times New Roman" w:hAnsi="Times New Roman" w:cs="Times New Roman"/>
          <w:sz w:val="24"/>
          <w:szCs w:val="24"/>
        </w:rPr>
        <w:t>, in the public interest of its residents, will</w:t>
      </w:r>
      <w:r w:rsidR="00945556" w:rsidRPr="00F06B1B">
        <w:rPr>
          <w:rFonts w:ascii="Times New Roman" w:hAnsi="Times New Roman" w:cs="Times New Roman"/>
          <w:sz w:val="24"/>
          <w:szCs w:val="24"/>
        </w:rPr>
        <w:t xml:space="preserve"> work</w:t>
      </w:r>
      <w:r w:rsidR="009D0AC8">
        <w:rPr>
          <w:rFonts w:ascii="Times New Roman" w:hAnsi="Times New Roman" w:cs="Times New Roman"/>
          <w:sz w:val="24"/>
          <w:szCs w:val="24"/>
        </w:rPr>
        <w:t xml:space="preserve"> </w:t>
      </w:r>
      <w:r w:rsidR="00945556" w:rsidRPr="00F06B1B">
        <w:rPr>
          <w:rFonts w:ascii="Times New Roman" w:hAnsi="Times New Roman" w:cs="Times New Roman"/>
          <w:sz w:val="24"/>
          <w:szCs w:val="24"/>
        </w:rPr>
        <w:t>towards preventing</w:t>
      </w:r>
      <w:r w:rsidR="0023654C" w:rsidRPr="00F06B1B">
        <w:rPr>
          <w:rFonts w:ascii="Times New Roman" w:hAnsi="Times New Roman" w:cs="Times New Roman"/>
          <w:sz w:val="24"/>
          <w:szCs w:val="24"/>
        </w:rPr>
        <w:t xml:space="preserve"> the spread of disease</w:t>
      </w:r>
      <w:r w:rsidR="00945556" w:rsidRPr="00F06B1B">
        <w:rPr>
          <w:rFonts w:ascii="Times New Roman" w:hAnsi="Times New Roman" w:cs="Times New Roman"/>
          <w:sz w:val="24"/>
          <w:szCs w:val="24"/>
        </w:rPr>
        <w:t>, promoting physical a</w:t>
      </w:r>
      <w:r w:rsidR="00A83A64" w:rsidRPr="00F06B1B">
        <w:rPr>
          <w:rFonts w:ascii="Times New Roman" w:hAnsi="Times New Roman" w:cs="Times New Roman"/>
          <w:sz w:val="24"/>
          <w:szCs w:val="24"/>
        </w:rPr>
        <w:t>ctivity, healthy lifestyles</w:t>
      </w:r>
      <w:r w:rsidR="00EF3AC3" w:rsidRPr="00F06B1B">
        <w:rPr>
          <w:rFonts w:ascii="Times New Roman" w:hAnsi="Times New Roman" w:cs="Times New Roman"/>
          <w:sz w:val="24"/>
          <w:szCs w:val="24"/>
        </w:rPr>
        <w:t xml:space="preserve">, </w:t>
      </w:r>
      <w:r w:rsidR="00637DAB" w:rsidRPr="00F06B1B">
        <w:rPr>
          <w:rFonts w:ascii="Times New Roman" w:hAnsi="Times New Roman" w:cs="Times New Roman"/>
          <w:sz w:val="24"/>
          <w:szCs w:val="24"/>
        </w:rPr>
        <w:t>a</w:t>
      </w:r>
      <w:r w:rsidR="00F011E7" w:rsidRPr="00F06B1B">
        <w:rPr>
          <w:rFonts w:ascii="Times New Roman" w:hAnsi="Times New Roman" w:cs="Times New Roman"/>
          <w:sz w:val="24"/>
          <w:szCs w:val="24"/>
        </w:rPr>
        <w:t>nd support public health systems</w:t>
      </w:r>
      <w:r w:rsidR="00637DAB" w:rsidRPr="00F06B1B">
        <w:rPr>
          <w:rFonts w:ascii="Times New Roman" w:hAnsi="Times New Roman" w:cs="Times New Roman"/>
          <w:sz w:val="24"/>
          <w:szCs w:val="24"/>
        </w:rPr>
        <w:t>; and</w:t>
      </w:r>
    </w:p>
    <w:p w:rsidR="00BA411D" w:rsidRPr="00F06B1B" w:rsidRDefault="00BA411D" w:rsidP="004F4CD5">
      <w:pPr>
        <w:spacing w:line="240" w:lineRule="auto"/>
        <w:ind w:left="-270"/>
        <w:rPr>
          <w:rFonts w:ascii="Times New Roman" w:hAnsi="Times New Roman" w:cs="Times New Roman"/>
          <w:sz w:val="24"/>
          <w:szCs w:val="24"/>
        </w:rPr>
      </w:pPr>
      <w:r w:rsidRPr="00F06B1B">
        <w:rPr>
          <w:rFonts w:ascii="Times New Roman" w:hAnsi="Times New Roman" w:cs="Times New Roman"/>
          <w:b/>
          <w:sz w:val="24"/>
          <w:szCs w:val="24"/>
        </w:rPr>
        <w:t xml:space="preserve">NOW, THEREFORE BE IT RESOLVED </w:t>
      </w:r>
      <w:r w:rsidR="00037892" w:rsidRPr="00F06B1B">
        <w:rPr>
          <w:rFonts w:ascii="Times New Roman" w:hAnsi="Times New Roman" w:cs="Times New Roman"/>
          <w:sz w:val="24"/>
          <w:szCs w:val="24"/>
        </w:rPr>
        <w:t xml:space="preserve">that the Kittitas County Board of County Commissioners </w:t>
      </w:r>
      <w:r w:rsidR="00002963" w:rsidRPr="00F06B1B">
        <w:rPr>
          <w:rFonts w:ascii="Times New Roman" w:hAnsi="Times New Roman" w:cs="Times New Roman"/>
          <w:sz w:val="24"/>
          <w:szCs w:val="24"/>
        </w:rPr>
        <w:t xml:space="preserve">do </w:t>
      </w:r>
      <w:r w:rsidR="00037892" w:rsidRPr="00F06B1B">
        <w:rPr>
          <w:rFonts w:ascii="Times New Roman" w:hAnsi="Times New Roman" w:cs="Times New Roman"/>
          <w:sz w:val="24"/>
          <w:szCs w:val="24"/>
        </w:rPr>
        <w:t>here</w:t>
      </w:r>
      <w:r w:rsidR="00002963" w:rsidRPr="00F06B1B">
        <w:rPr>
          <w:rFonts w:ascii="Times New Roman" w:hAnsi="Times New Roman" w:cs="Times New Roman"/>
          <w:sz w:val="24"/>
          <w:szCs w:val="24"/>
        </w:rPr>
        <w:t>by proclaim t</w:t>
      </w:r>
      <w:r w:rsidR="00037892" w:rsidRPr="00F06B1B">
        <w:rPr>
          <w:rFonts w:ascii="Times New Roman" w:hAnsi="Times New Roman" w:cs="Times New Roman"/>
          <w:sz w:val="24"/>
          <w:szCs w:val="24"/>
        </w:rPr>
        <w:t xml:space="preserve">he week of April </w:t>
      </w:r>
      <w:r w:rsidR="00074A62">
        <w:rPr>
          <w:rFonts w:ascii="Times New Roman" w:hAnsi="Times New Roman" w:cs="Times New Roman"/>
          <w:sz w:val="24"/>
          <w:szCs w:val="24"/>
        </w:rPr>
        <w:t>1-7</w:t>
      </w:r>
      <w:r w:rsidR="00554819" w:rsidRPr="00F06B1B">
        <w:rPr>
          <w:rFonts w:ascii="Times New Roman" w:hAnsi="Times New Roman" w:cs="Times New Roman"/>
          <w:sz w:val="24"/>
          <w:szCs w:val="24"/>
        </w:rPr>
        <w:t>, 201</w:t>
      </w:r>
      <w:r w:rsidR="00074A62">
        <w:rPr>
          <w:rFonts w:ascii="Times New Roman" w:hAnsi="Times New Roman" w:cs="Times New Roman"/>
          <w:sz w:val="24"/>
          <w:szCs w:val="24"/>
        </w:rPr>
        <w:t>9</w:t>
      </w:r>
      <w:r w:rsidR="00554819" w:rsidRPr="00F06B1B">
        <w:rPr>
          <w:rFonts w:ascii="Times New Roman" w:hAnsi="Times New Roman" w:cs="Times New Roman"/>
          <w:sz w:val="24"/>
          <w:szCs w:val="24"/>
        </w:rPr>
        <w:t xml:space="preserve"> </w:t>
      </w:r>
      <w:r w:rsidR="00037892" w:rsidRPr="00F06B1B">
        <w:rPr>
          <w:rFonts w:ascii="Times New Roman" w:hAnsi="Times New Roman" w:cs="Times New Roman"/>
          <w:sz w:val="24"/>
          <w:szCs w:val="24"/>
        </w:rPr>
        <w:t>as N</w:t>
      </w:r>
      <w:r w:rsidR="00002963" w:rsidRPr="00F06B1B">
        <w:rPr>
          <w:rFonts w:ascii="Times New Roman" w:hAnsi="Times New Roman" w:cs="Times New Roman"/>
          <w:sz w:val="24"/>
          <w:szCs w:val="24"/>
        </w:rPr>
        <w:t xml:space="preserve">ational Public Health Week, </w:t>
      </w:r>
      <w:r w:rsidR="000C4C30" w:rsidRPr="00F06B1B">
        <w:rPr>
          <w:rFonts w:ascii="Times New Roman" w:hAnsi="Times New Roman" w:cs="Times New Roman"/>
          <w:sz w:val="24"/>
          <w:szCs w:val="24"/>
        </w:rPr>
        <w:t>and urge all residents</w:t>
      </w:r>
      <w:r w:rsidR="00A83A64" w:rsidRPr="00F06B1B">
        <w:rPr>
          <w:rFonts w:ascii="Times New Roman" w:hAnsi="Times New Roman" w:cs="Times New Roman"/>
          <w:sz w:val="24"/>
          <w:szCs w:val="24"/>
        </w:rPr>
        <w:t xml:space="preserve"> to recognize its significance, and its mission to “</w:t>
      </w:r>
      <w:r w:rsidR="00090795" w:rsidRPr="00F06B1B">
        <w:rPr>
          <w:rFonts w:ascii="Times New Roman" w:hAnsi="Times New Roman" w:cs="Times New Roman"/>
          <w:sz w:val="24"/>
          <w:szCs w:val="24"/>
        </w:rPr>
        <w:t>Changing our Future Together</w:t>
      </w:r>
      <w:r w:rsidR="00A83A64" w:rsidRPr="00F06B1B">
        <w:rPr>
          <w:rFonts w:ascii="Times New Roman" w:hAnsi="Times New Roman" w:cs="Times New Roman"/>
          <w:sz w:val="24"/>
          <w:szCs w:val="24"/>
        </w:rPr>
        <w:t>” in order to become a happier and healthier</w:t>
      </w:r>
      <w:r w:rsidR="00EF3AC3" w:rsidRPr="00F06B1B">
        <w:rPr>
          <w:rFonts w:ascii="Times New Roman" w:hAnsi="Times New Roman" w:cs="Times New Roman"/>
          <w:sz w:val="24"/>
          <w:szCs w:val="24"/>
        </w:rPr>
        <w:t xml:space="preserve"> United States</w:t>
      </w:r>
      <w:r w:rsidR="00A83A64" w:rsidRPr="00F06B1B">
        <w:rPr>
          <w:rFonts w:ascii="Times New Roman" w:hAnsi="Times New Roman" w:cs="Times New Roman"/>
          <w:sz w:val="24"/>
          <w:szCs w:val="24"/>
        </w:rPr>
        <w:t xml:space="preserve"> by 2030.</w:t>
      </w:r>
    </w:p>
    <w:p w:rsidR="00BA411D" w:rsidRPr="00F06B1B" w:rsidRDefault="00BA411D" w:rsidP="004F4CD5">
      <w:pPr>
        <w:spacing w:line="240" w:lineRule="auto"/>
        <w:ind w:hanging="270"/>
        <w:rPr>
          <w:rFonts w:ascii="Times New Roman" w:hAnsi="Times New Roman" w:cs="Times New Roman"/>
          <w:sz w:val="24"/>
          <w:szCs w:val="24"/>
        </w:rPr>
      </w:pPr>
      <w:proofErr w:type="gramStart"/>
      <w:r w:rsidRPr="00F06B1B">
        <w:rPr>
          <w:rFonts w:ascii="Times New Roman" w:hAnsi="Times New Roman" w:cs="Times New Roman"/>
          <w:b/>
          <w:sz w:val="24"/>
          <w:szCs w:val="24"/>
        </w:rPr>
        <w:t>SIGNED this</w:t>
      </w:r>
      <w:r w:rsidRPr="00F06B1B">
        <w:rPr>
          <w:rFonts w:ascii="Times New Roman" w:hAnsi="Times New Roman" w:cs="Times New Roman"/>
          <w:sz w:val="24"/>
          <w:szCs w:val="24"/>
          <w:u w:val="single"/>
        </w:rPr>
        <w:t xml:space="preserve"> ____</w:t>
      </w:r>
      <w:r w:rsidRPr="00F06B1B">
        <w:rPr>
          <w:rFonts w:ascii="Times New Roman" w:hAnsi="Times New Roman" w:cs="Times New Roman"/>
          <w:sz w:val="24"/>
          <w:szCs w:val="24"/>
        </w:rPr>
        <w:t>day of</w:t>
      </w:r>
      <w:r w:rsidRPr="00F06B1B">
        <w:rPr>
          <w:rFonts w:ascii="Times New Roman" w:hAnsi="Times New Roman" w:cs="Times New Roman"/>
          <w:sz w:val="24"/>
          <w:szCs w:val="24"/>
          <w:u w:val="single"/>
        </w:rPr>
        <w:t xml:space="preserve">________, </w:t>
      </w:r>
      <w:r w:rsidR="00554819" w:rsidRPr="00F06B1B">
        <w:rPr>
          <w:rFonts w:ascii="Times New Roman" w:hAnsi="Times New Roman" w:cs="Times New Roman"/>
          <w:sz w:val="24"/>
          <w:szCs w:val="24"/>
        </w:rPr>
        <w:t>201</w:t>
      </w:r>
      <w:r w:rsidR="00074A62">
        <w:rPr>
          <w:rFonts w:ascii="Times New Roman" w:hAnsi="Times New Roman" w:cs="Times New Roman"/>
          <w:sz w:val="24"/>
          <w:szCs w:val="24"/>
        </w:rPr>
        <w:t>9</w:t>
      </w:r>
      <w:r w:rsidRPr="00F06B1B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  <w:proofErr w:type="gramEnd"/>
    </w:p>
    <w:p w:rsidR="00BA411D" w:rsidRPr="00637DAB" w:rsidRDefault="00BA411D" w:rsidP="007A07A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A411D" w:rsidRPr="00F06B1B" w:rsidRDefault="00BA411D" w:rsidP="00F06B1B">
      <w:pPr>
        <w:spacing w:line="240" w:lineRule="auto"/>
        <w:ind w:firstLine="720"/>
        <w:jc w:val="right"/>
        <w:rPr>
          <w:rFonts w:ascii="Times New Roman" w:hAnsi="Times New Roman" w:cs="Times New Roman"/>
          <w:sz w:val="24"/>
          <w:szCs w:val="24"/>
        </w:rPr>
      </w:pPr>
      <w:r w:rsidRPr="00F06B1B">
        <w:rPr>
          <w:rFonts w:ascii="Times New Roman" w:hAnsi="Times New Roman" w:cs="Times New Roman"/>
          <w:sz w:val="24"/>
          <w:szCs w:val="24"/>
        </w:rPr>
        <w:t xml:space="preserve">BOARD OF COUNTY COMMISSIONERS </w:t>
      </w:r>
      <w:r w:rsidR="007A07AB" w:rsidRPr="00F06B1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Pr="00F06B1B">
        <w:rPr>
          <w:rFonts w:ascii="Times New Roman" w:hAnsi="Times New Roman" w:cs="Times New Roman"/>
          <w:sz w:val="24"/>
          <w:szCs w:val="24"/>
        </w:rPr>
        <w:t>KITTITAS COUNTY, WASHINGTON</w:t>
      </w:r>
    </w:p>
    <w:p w:rsidR="00BA411D" w:rsidRPr="00637DAB" w:rsidRDefault="001A0CFB" w:rsidP="00074865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37DAB">
        <w:rPr>
          <w:rFonts w:ascii="Times New Roman" w:hAnsi="Times New Roman" w:cs="Times New Roman"/>
          <w:sz w:val="28"/>
          <w:szCs w:val="28"/>
        </w:rPr>
        <w:t>_</w:t>
      </w:r>
      <w:r w:rsidR="00074865">
        <w:rPr>
          <w:rFonts w:ascii="Times New Roman" w:hAnsi="Times New Roman" w:cs="Times New Roman"/>
          <w:sz w:val="28"/>
          <w:szCs w:val="28"/>
        </w:rPr>
        <w:t xml:space="preserve">_______________________________                                     </w:t>
      </w:r>
      <w:r w:rsidR="004F4CD5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074A62">
        <w:rPr>
          <w:rFonts w:ascii="Times New Roman" w:hAnsi="Times New Roman" w:cs="Times New Roman"/>
          <w:sz w:val="28"/>
          <w:szCs w:val="28"/>
        </w:rPr>
        <w:t>Cory Wright</w:t>
      </w:r>
      <w:r w:rsidR="00BA411D" w:rsidRPr="00F06B1B">
        <w:rPr>
          <w:rFonts w:ascii="Times New Roman" w:hAnsi="Times New Roman" w:cs="Times New Roman"/>
          <w:sz w:val="24"/>
          <w:szCs w:val="24"/>
        </w:rPr>
        <w:t>, Chairman</w:t>
      </w:r>
    </w:p>
    <w:p w:rsidR="00BA411D" w:rsidRPr="00637DAB" w:rsidRDefault="001A0CFB" w:rsidP="00F06B1B">
      <w:pPr>
        <w:spacing w:line="240" w:lineRule="auto"/>
        <w:ind w:firstLine="720"/>
        <w:jc w:val="right"/>
        <w:rPr>
          <w:rFonts w:ascii="Times New Roman" w:hAnsi="Times New Roman" w:cs="Times New Roman"/>
          <w:sz w:val="28"/>
          <w:szCs w:val="28"/>
        </w:rPr>
      </w:pPr>
      <w:r w:rsidRPr="00637DAB">
        <w:rPr>
          <w:rFonts w:ascii="Times New Roman" w:hAnsi="Times New Roman" w:cs="Times New Roman"/>
          <w:sz w:val="28"/>
          <w:szCs w:val="28"/>
        </w:rPr>
        <w:t>_________</w:t>
      </w:r>
      <w:r w:rsidR="00074865">
        <w:rPr>
          <w:rFonts w:ascii="Times New Roman" w:hAnsi="Times New Roman" w:cs="Times New Roman"/>
          <w:sz w:val="28"/>
          <w:szCs w:val="28"/>
        </w:rPr>
        <w:t xml:space="preserve">_______________________                                                              </w:t>
      </w:r>
      <w:r w:rsidR="00074A62">
        <w:rPr>
          <w:rFonts w:ascii="Times New Roman" w:hAnsi="Times New Roman" w:cs="Times New Roman"/>
          <w:sz w:val="24"/>
          <w:szCs w:val="24"/>
        </w:rPr>
        <w:t>Brett Wachsmith</w:t>
      </w:r>
      <w:r w:rsidR="00BA411D" w:rsidRPr="00F06B1B">
        <w:rPr>
          <w:rFonts w:ascii="Times New Roman" w:hAnsi="Times New Roman" w:cs="Times New Roman"/>
          <w:sz w:val="24"/>
          <w:szCs w:val="24"/>
        </w:rPr>
        <w:t>, Vice-Chairman</w:t>
      </w:r>
    </w:p>
    <w:p w:rsidR="00BA411D" w:rsidRDefault="001A0CFB" w:rsidP="00DB6D09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37DAB">
        <w:rPr>
          <w:rFonts w:ascii="Times New Roman" w:hAnsi="Times New Roman" w:cs="Times New Roman"/>
          <w:sz w:val="28"/>
          <w:szCs w:val="28"/>
        </w:rPr>
        <w:t>________________________________</w:t>
      </w:r>
      <w:r w:rsidR="0007486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</w:t>
      </w:r>
      <w:r w:rsidR="00074A62">
        <w:rPr>
          <w:rFonts w:ascii="Times New Roman" w:hAnsi="Times New Roman" w:cs="Times New Roman"/>
          <w:sz w:val="28"/>
          <w:szCs w:val="28"/>
        </w:rPr>
        <w:t>Laura Osiadacz</w:t>
      </w:r>
      <w:r w:rsidR="00BA411D" w:rsidRPr="00F06B1B">
        <w:rPr>
          <w:rFonts w:ascii="Times New Roman" w:hAnsi="Times New Roman" w:cs="Times New Roman"/>
          <w:sz w:val="24"/>
          <w:szCs w:val="24"/>
        </w:rPr>
        <w:t>, Commissioner</w:t>
      </w:r>
    </w:p>
    <w:p w:rsidR="002E17B1" w:rsidRPr="00F06B1B" w:rsidRDefault="008752F1" w:rsidP="002E17B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06B1B">
        <w:rPr>
          <w:rFonts w:ascii="Times New Roman" w:hAnsi="Times New Roman" w:cs="Times New Roman"/>
          <w:sz w:val="24"/>
          <w:szCs w:val="24"/>
        </w:rPr>
        <w:t>Attest Clerk of the Board</w:t>
      </w:r>
    </w:p>
    <w:p w:rsidR="002E17B1" w:rsidRDefault="002E17B1" w:rsidP="002E17B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8752F1" w:rsidRDefault="008752F1" w:rsidP="008752F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52F1">
        <w:rPr>
          <w:rFonts w:ascii="Times New Roman" w:eastAsia="Times New Roman" w:hAnsi="Times New Roman" w:cs="Times New Roman"/>
          <w:sz w:val="24"/>
          <w:szCs w:val="24"/>
        </w:rPr>
        <w:t>Julie A. Kjorsvik</w:t>
      </w:r>
      <w:r w:rsidRPr="008752F1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8752F1" w:rsidRPr="009D0AC8" w:rsidRDefault="008752F1" w:rsidP="009D0AC8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8752F1">
        <w:rPr>
          <w:rFonts w:ascii="Times New Roman" w:eastAsia="Times New Roman" w:hAnsi="Times New Roman" w:cs="Times New Roman"/>
          <w:sz w:val="24"/>
          <w:szCs w:val="24"/>
        </w:rPr>
        <w:t xml:space="preserve">Mandy </w:t>
      </w:r>
      <w:proofErr w:type="spellStart"/>
      <w:r w:rsidRPr="008752F1">
        <w:rPr>
          <w:rFonts w:ascii="Times New Roman" w:eastAsia="Times New Roman" w:hAnsi="Times New Roman" w:cs="Times New Roman"/>
          <w:sz w:val="24"/>
          <w:szCs w:val="24"/>
        </w:rPr>
        <w:t>Buccho</w:t>
      </w:r>
      <w:r w:rsidR="009D0AC8">
        <w:rPr>
          <w:rFonts w:ascii="Times New Roman" w:hAnsi="Times New Roman" w:cs="Times New Roman"/>
          <w:sz w:val="28"/>
          <w:szCs w:val="28"/>
        </w:rPr>
        <w:t>lz</w:t>
      </w:r>
      <w:proofErr w:type="spellEnd"/>
    </w:p>
    <w:sectPr w:rsidR="008752F1" w:rsidRPr="009D0A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5A44" w:rsidRDefault="00FF5A44" w:rsidP="0018250B">
      <w:pPr>
        <w:spacing w:after="0" w:line="240" w:lineRule="auto"/>
      </w:pPr>
      <w:r>
        <w:separator/>
      </w:r>
    </w:p>
  </w:endnote>
  <w:endnote w:type="continuationSeparator" w:id="0">
    <w:p w:rsidR="00FF5A44" w:rsidRDefault="00FF5A44" w:rsidP="00182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5A44" w:rsidRDefault="00FF5A44" w:rsidP="0018250B">
      <w:pPr>
        <w:spacing w:after="0" w:line="240" w:lineRule="auto"/>
      </w:pPr>
      <w:r>
        <w:separator/>
      </w:r>
    </w:p>
  </w:footnote>
  <w:footnote w:type="continuationSeparator" w:id="0">
    <w:p w:rsidR="00FF5A44" w:rsidRDefault="00FF5A44" w:rsidP="001825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D93216"/>
    <w:multiLevelType w:val="hybridMultilevel"/>
    <w:tmpl w:val="55EEF104"/>
    <w:lvl w:ilvl="0" w:tplc="2E26DDD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50B"/>
    <w:rsid w:val="00002963"/>
    <w:rsid w:val="00031544"/>
    <w:rsid w:val="00037892"/>
    <w:rsid w:val="00074865"/>
    <w:rsid w:val="00074A62"/>
    <w:rsid w:val="00090795"/>
    <w:rsid w:val="000C4C30"/>
    <w:rsid w:val="00127CD1"/>
    <w:rsid w:val="0018250B"/>
    <w:rsid w:val="001A0CFB"/>
    <w:rsid w:val="0023654C"/>
    <w:rsid w:val="002E17B1"/>
    <w:rsid w:val="004F4CD5"/>
    <w:rsid w:val="004F6ED0"/>
    <w:rsid w:val="00512F4E"/>
    <w:rsid w:val="00545AF9"/>
    <w:rsid w:val="00554819"/>
    <w:rsid w:val="00637DAB"/>
    <w:rsid w:val="007A07AB"/>
    <w:rsid w:val="008143B5"/>
    <w:rsid w:val="00821805"/>
    <w:rsid w:val="008752F1"/>
    <w:rsid w:val="00945556"/>
    <w:rsid w:val="009C357F"/>
    <w:rsid w:val="009C7A38"/>
    <w:rsid w:val="009D0AC8"/>
    <w:rsid w:val="00A0131E"/>
    <w:rsid w:val="00A83A64"/>
    <w:rsid w:val="00AE46C7"/>
    <w:rsid w:val="00BA411D"/>
    <w:rsid w:val="00D924DD"/>
    <w:rsid w:val="00DB6D09"/>
    <w:rsid w:val="00EF3AC3"/>
    <w:rsid w:val="00F011E7"/>
    <w:rsid w:val="00F06B1B"/>
    <w:rsid w:val="00FF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25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250B"/>
  </w:style>
  <w:style w:type="paragraph" w:styleId="Footer">
    <w:name w:val="footer"/>
    <w:basedOn w:val="Normal"/>
    <w:link w:val="FooterChar"/>
    <w:uiPriority w:val="99"/>
    <w:unhideWhenUsed/>
    <w:rsid w:val="001825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250B"/>
  </w:style>
  <w:style w:type="paragraph" w:styleId="BalloonText">
    <w:name w:val="Balloon Text"/>
    <w:basedOn w:val="Normal"/>
    <w:link w:val="BalloonTextChar"/>
    <w:uiPriority w:val="99"/>
    <w:semiHidden/>
    <w:unhideWhenUsed/>
    <w:rsid w:val="008752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2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25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250B"/>
  </w:style>
  <w:style w:type="paragraph" w:styleId="Footer">
    <w:name w:val="footer"/>
    <w:basedOn w:val="Normal"/>
    <w:link w:val="FooterChar"/>
    <w:uiPriority w:val="99"/>
    <w:unhideWhenUsed/>
    <w:rsid w:val="001825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250B"/>
  </w:style>
  <w:style w:type="paragraph" w:styleId="BalloonText">
    <w:name w:val="Balloon Text"/>
    <w:basedOn w:val="Normal"/>
    <w:link w:val="BalloonTextChar"/>
    <w:uiPriority w:val="99"/>
    <w:semiHidden/>
    <w:unhideWhenUsed/>
    <w:rsid w:val="008752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2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84EB09-EC00-4EBB-9CD9-9EABA84A2D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Savannah Wilkinson</dc:creator>
  <cp:lastModifiedBy>Candi Blackford</cp:lastModifiedBy>
  <cp:revision>4</cp:revision>
  <cp:lastPrinted>2018-03-08T18:29:00Z</cp:lastPrinted>
  <dcterms:created xsi:type="dcterms:W3CDTF">2018-03-08T18:29:00Z</dcterms:created>
  <dcterms:modified xsi:type="dcterms:W3CDTF">2019-03-15T21:15:00Z</dcterms:modified>
</cp:coreProperties>
</file>